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97"/>
      </w:tblGrid>
      <w:tr w:rsidR="002D35D4" w:rsidRPr="008B547F" w14:paraId="7312ADC3" w14:textId="77777777" w:rsidTr="002D35D4">
        <w:tc>
          <w:tcPr>
            <w:tcW w:w="1526" w:type="dxa"/>
            <w:vAlign w:val="center"/>
          </w:tcPr>
          <w:p w14:paraId="7B3B95A9" w14:textId="77777777" w:rsidR="002D35D4" w:rsidRPr="008B547F" w:rsidRDefault="002D35D4" w:rsidP="00B570FA">
            <w:pPr>
              <w:pStyle w:val="stBilgi"/>
            </w:pPr>
            <w:r w:rsidRPr="008B547F"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7" w:type="dxa"/>
          </w:tcPr>
          <w:p w14:paraId="37E9811C" w14:textId="0CD76E87" w:rsidR="002D35D4" w:rsidRPr="008B547F" w:rsidRDefault="002D35D4" w:rsidP="00B570FA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8B547F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358AE8C3" w:rsidR="002D35D4" w:rsidRPr="008B547F" w:rsidRDefault="002D35D4" w:rsidP="00B570FA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8B547F">
              <w:rPr>
                <w:b/>
                <w:color w:val="C00000"/>
                <w:sz w:val="32"/>
              </w:rPr>
              <w:t>(İhracat Genel Müdürlüğü)</w:t>
            </w:r>
          </w:p>
          <w:p w14:paraId="79359461" w14:textId="6E4EDE3A" w:rsidR="002D35D4" w:rsidRPr="008B547F" w:rsidRDefault="0079203C" w:rsidP="00CD1B8C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bookmarkStart w:id="0" w:name="_Hlk105940010"/>
            <w:r w:rsidRPr="00F30A86">
              <w:rPr>
                <w:b/>
                <w:color w:val="002060"/>
                <w:sz w:val="32"/>
              </w:rPr>
              <w:t xml:space="preserve"> E-ticaret Deposu</w:t>
            </w:r>
            <w:r w:rsidRPr="00A12B5B">
              <w:rPr>
                <w:b/>
                <w:color w:val="002060"/>
                <w:sz w:val="32"/>
              </w:rPr>
              <w:t xml:space="preserve"> </w:t>
            </w:r>
            <w:r w:rsidR="00A12B5B" w:rsidRPr="00A12B5B">
              <w:rPr>
                <w:b/>
                <w:color w:val="002060"/>
                <w:sz w:val="32"/>
              </w:rPr>
              <w:t xml:space="preserve">Kapsama Alma </w:t>
            </w:r>
            <w:r w:rsidR="00634CFB" w:rsidRPr="008B547F">
              <w:rPr>
                <w:b/>
                <w:color w:val="002060"/>
                <w:sz w:val="32"/>
              </w:rPr>
              <w:t>Başvuru</w:t>
            </w:r>
            <w:r w:rsidR="002D35D4" w:rsidRPr="008B547F">
              <w:rPr>
                <w:b/>
                <w:color w:val="002060"/>
                <w:sz w:val="32"/>
              </w:rPr>
              <w:t xml:space="preserve"> Formu</w:t>
            </w:r>
            <w:bookmarkEnd w:id="0"/>
          </w:p>
          <w:p w14:paraId="0251E17D" w14:textId="7C5C3A4D" w:rsidR="00422EA6" w:rsidRPr="008B547F" w:rsidRDefault="00422EA6" w:rsidP="00CD1B8C">
            <w:pPr>
              <w:ind w:hanging="254"/>
              <w:jc w:val="center"/>
              <w:rPr>
                <w:b/>
                <w:color w:val="002060"/>
                <w:sz w:val="32"/>
              </w:rPr>
            </w:pPr>
          </w:p>
        </w:tc>
      </w:tr>
    </w:tbl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821"/>
      </w:tblGrid>
      <w:tr w:rsidR="00757606" w:rsidRPr="008B547F" w14:paraId="36C1FC51" w14:textId="77777777" w:rsidTr="00A5692B">
        <w:trPr>
          <w:trHeight w:val="309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BA1518A" w14:textId="75FBE6C0" w:rsidR="00FF6162" w:rsidRPr="008B547F" w:rsidRDefault="00FF6162" w:rsidP="00422E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B547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YARARLANICI</w:t>
            </w:r>
            <w:r w:rsidR="00757606" w:rsidRPr="008B547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BİLGİLERİ</w:t>
            </w:r>
          </w:p>
        </w:tc>
      </w:tr>
      <w:tr w:rsidR="00F41FAF" w:rsidRPr="008B547F" w14:paraId="5B6FEF25" w14:textId="77777777" w:rsidTr="00A5692B">
        <w:trPr>
          <w:trHeight w:val="309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97974" w14:textId="72B4091D" w:rsidR="00F41FAF" w:rsidRPr="008B547F" w:rsidRDefault="00F41FAF" w:rsidP="00422EA6">
            <w:pPr>
              <w:pStyle w:val="NormalWeb"/>
              <w:tabs>
                <w:tab w:val="left" w:pos="164"/>
                <w:tab w:val="left" w:pos="309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MERSİS No</w:t>
            </w:r>
            <w:r w:rsidR="00422EA6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2EA6" w:rsidRPr="008B547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B542A9" w14:textId="5BA50EEA" w:rsidR="00F41FAF" w:rsidRPr="008B547F" w:rsidRDefault="00F41FAF" w:rsidP="00F41FA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7CB4056" w14:textId="77777777" w:rsidR="00F41FAF" w:rsidRPr="008B547F" w:rsidRDefault="00F41FAF" w:rsidP="00F41F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41FAF" w:rsidRPr="008B547F" w14:paraId="29DBC528" w14:textId="77777777" w:rsidTr="00A5692B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36385A" w14:textId="486A0FFC" w:rsidR="00F41FAF" w:rsidRPr="008B547F" w:rsidRDefault="00D905AE" w:rsidP="00F41F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F41FAF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1CD3B2" w14:textId="0E18808B" w:rsidR="00F41FAF" w:rsidRPr="008B547F" w:rsidRDefault="00F41FAF" w:rsidP="00F41FA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BF24F5F" w14:textId="77777777" w:rsidR="00F41FAF" w:rsidRPr="008B547F" w:rsidRDefault="00F41FAF" w:rsidP="00F41F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41FAF" w:rsidRPr="008B547F" w14:paraId="6D0CB633" w14:textId="77777777" w:rsidTr="00A5692B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E4C449" w14:textId="06188FD8" w:rsidR="00F41FAF" w:rsidRPr="008B547F" w:rsidRDefault="00F41FAF" w:rsidP="00F41F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Vergi n</w:t>
            </w:r>
            <w:r w:rsidR="00642DD1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umarası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4B0A0B" w14:textId="4240E4FA" w:rsidR="00F41FAF" w:rsidRPr="008B547F" w:rsidRDefault="00F41FAF" w:rsidP="00F41FA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66CD4CEB" w14:textId="77777777" w:rsidR="00F41FAF" w:rsidRPr="008B547F" w:rsidRDefault="00F41FAF" w:rsidP="00F41F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41FAF" w:rsidRPr="008B547F" w14:paraId="7AE7DDE5" w14:textId="77777777" w:rsidTr="00A5692B">
        <w:trPr>
          <w:trHeight w:val="225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3C3E14C" w14:textId="7B1BD584" w:rsidR="00F41FAF" w:rsidRPr="008B547F" w:rsidRDefault="00F41FAF" w:rsidP="00F41FAF">
            <w:pPr>
              <w:pStyle w:val="NormalWeb"/>
              <w:tabs>
                <w:tab w:val="left" w:pos="309"/>
              </w:tabs>
              <w:spacing w:before="0" w:beforeAutospacing="0" w:after="0" w:afterAutospacing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Yararlanıcı statüsü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CA714AD" w14:textId="71990E5D" w:rsidR="00F41FAF" w:rsidRPr="008B547F" w:rsidRDefault="00F41FAF" w:rsidP="00F41FA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50D0F22F" w14:textId="1608CBE2" w:rsidR="00F41FAF" w:rsidRPr="008B547F" w:rsidRDefault="00F41FAF" w:rsidP="00F41FAF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8B547F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>[  ]</w:t>
            </w:r>
            <w:proofErr w:type="gramEnd"/>
            <w:r w:rsidRPr="008B547F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   </w:t>
            </w:r>
            <w:r w:rsidRPr="008B547F">
              <w:rPr>
                <w:rFonts w:ascii="Calibri" w:hAnsi="Calibri" w:cs="Calibri"/>
                <w:sz w:val="22"/>
                <w:szCs w:val="22"/>
              </w:rPr>
              <w:t xml:space="preserve">Perakende E-ticaret Sitesi  </w:t>
            </w:r>
          </w:p>
        </w:tc>
      </w:tr>
      <w:tr w:rsidR="00F41FAF" w:rsidRPr="008B547F" w14:paraId="1B07808C" w14:textId="77777777" w:rsidTr="00A5692B">
        <w:trPr>
          <w:trHeight w:val="225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46891D5" w14:textId="77777777" w:rsidR="00F41FAF" w:rsidRPr="008B547F" w:rsidRDefault="00F41FAF" w:rsidP="00F41FA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AF9A14" w14:textId="77777777" w:rsidR="00F41FAF" w:rsidRPr="008B547F" w:rsidRDefault="00F41FAF" w:rsidP="00F41FA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6DB6DB49" w14:textId="275F4CA7" w:rsidR="00F41FAF" w:rsidRPr="008B547F" w:rsidRDefault="00F41FAF" w:rsidP="00F41FAF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8B547F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>[  ]</w:t>
            </w:r>
            <w:proofErr w:type="gramEnd"/>
            <w:r w:rsidRPr="008B547F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   </w:t>
            </w:r>
            <w:r w:rsidRPr="008B547F">
              <w:rPr>
                <w:rFonts w:ascii="Calibri" w:hAnsi="Calibri" w:cs="Calibri"/>
                <w:sz w:val="22"/>
                <w:szCs w:val="22"/>
              </w:rPr>
              <w:t xml:space="preserve">E-ihracat Konsorsiyumu </w:t>
            </w:r>
          </w:p>
        </w:tc>
      </w:tr>
      <w:tr w:rsidR="00F41FAF" w:rsidRPr="008B547F" w14:paraId="31F46965" w14:textId="77777777" w:rsidTr="00A5692B">
        <w:trPr>
          <w:trHeight w:val="225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77D9DFB" w14:textId="77777777" w:rsidR="00F41FAF" w:rsidRPr="008B547F" w:rsidRDefault="00F41FAF" w:rsidP="00F41FA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2298D4" w14:textId="77777777" w:rsidR="00F41FAF" w:rsidRPr="008B547F" w:rsidRDefault="00F41FAF" w:rsidP="00F41FA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0F4DAD0C" w14:textId="0AD8B50A" w:rsidR="00F41FAF" w:rsidRPr="008B547F" w:rsidRDefault="00F41FAF" w:rsidP="00F41FAF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8B547F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>[  ]</w:t>
            </w:r>
            <w:proofErr w:type="gramEnd"/>
            <w:r w:rsidRPr="008B547F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   </w:t>
            </w:r>
            <w:r w:rsidRPr="008B547F">
              <w:rPr>
                <w:rFonts w:ascii="Calibri" w:hAnsi="Calibri" w:cs="Calibri"/>
                <w:sz w:val="22"/>
                <w:szCs w:val="22"/>
              </w:rPr>
              <w:t xml:space="preserve">Pazaryeri </w:t>
            </w:r>
          </w:p>
        </w:tc>
      </w:tr>
    </w:tbl>
    <w:p w14:paraId="2F344086" w14:textId="0D0166C1" w:rsidR="00422EA6" w:rsidRPr="008B547F" w:rsidRDefault="00757606" w:rsidP="00A215D8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18"/>
          <w:szCs w:val="20"/>
        </w:rPr>
      </w:pPr>
      <w:proofErr w:type="spellStart"/>
      <w:r w:rsidRPr="008B547F">
        <w:rPr>
          <w:rFonts w:cstheme="minorHAnsi"/>
          <w:color w:val="000000" w:themeColor="text1"/>
          <w:sz w:val="18"/>
          <w:szCs w:val="20"/>
        </w:rPr>
        <w:t>MERSİS’te</w:t>
      </w:r>
      <w:proofErr w:type="spellEnd"/>
      <w:r w:rsidRPr="008B547F">
        <w:rPr>
          <w:rFonts w:cstheme="minorHAnsi"/>
          <w:color w:val="000000" w:themeColor="text1"/>
          <w:sz w:val="18"/>
          <w:szCs w:val="20"/>
        </w:rPr>
        <w:t xml:space="preserve"> kayıtlı olması zorunlu olan yararlanıcılara ait MERSİS bilgileri ile formda beyan edilen bilgiler arasında uyumsuzluk olması halinde başvuru işleme alınmayacağından, MERSİS bilgilerinin güncel olduğu mutlaka kontrol edilmelidir.</w:t>
      </w:r>
    </w:p>
    <w:p w14:paraId="7D480BD1" w14:textId="77777777" w:rsidR="00DE4749" w:rsidRPr="008B547F" w:rsidRDefault="00DE4749" w:rsidP="005F32B9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821"/>
      </w:tblGrid>
      <w:tr w:rsidR="00344CD9" w:rsidRPr="008B547F" w14:paraId="172C8F1A" w14:textId="77777777" w:rsidTr="000A397B">
        <w:trPr>
          <w:trHeight w:val="309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AF0E922" w14:textId="2D897C04" w:rsidR="00344CD9" w:rsidRPr="008B547F" w:rsidRDefault="00DE4749" w:rsidP="00422E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105942091"/>
            <w:r w:rsidRPr="008B547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DEPOYA AİT BİLGİLER</w:t>
            </w:r>
          </w:p>
        </w:tc>
      </w:tr>
      <w:tr w:rsidR="00DE4749" w:rsidRPr="008B547F" w14:paraId="475598DA" w14:textId="77777777" w:rsidTr="000A397B">
        <w:trPr>
          <w:trHeight w:val="63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237A9271" w14:textId="02DDEEBB" w:rsidR="00DE4749" w:rsidRPr="008B547F" w:rsidRDefault="00DE4749" w:rsidP="00284EC4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Depo adresi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50C328" w14:textId="77777777" w:rsidR="00DE4749" w:rsidRPr="008B547F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55BA1A9" w14:textId="7C9A7A8A" w:rsidR="00DE4749" w:rsidRPr="008B547F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8B547F">
              <w:rPr>
                <w:rFonts w:asciiTheme="minorHAnsi" w:hAnsiTheme="minorHAnsi" w:cstheme="minorHAnsi"/>
                <w:sz w:val="22"/>
              </w:rPr>
              <w:t>Şehir:</w:t>
            </w:r>
          </w:p>
        </w:tc>
      </w:tr>
      <w:tr w:rsidR="00DE4749" w:rsidRPr="008B547F" w14:paraId="2ACDC088" w14:textId="77777777" w:rsidTr="000A397B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9E006F5" w14:textId="77777777" w:rsidR="00DE4749" w:rsidRPr="008B547F" w:rsidRDefault="00DE4749" w:rsidP="00284EC4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77C18A" w14:textId="77777777" w:rsidR="00DE4749" w:rsidRPr="008B547F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748B17D" w14:textId="4D5C0C19" w:rsidR="00DE4749" w:rsidRPr="008B547F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8B547F">
              <w:rPr>
                <w:rFonts w:asciiTheme="minorHAnsi" w:hAnsiTheme="minorHAnsi" w:cstheme="minorHAnsi"/>
                <w:sz w:val="22"/>
              </w:rPr>
              <w:t>İlçe/Bölge:</w:t>
            </w:r>
          </w:p>
        </w:tc>
      </w:tr>
      <w:tr w:rsidR="00DE4749" w:rsidRPr="008B547F" w14:paraId="29B730E7" w14:textId="77777777" w:rsidTr="000A397B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25FFD1F" w14:textId="77777777" w:rsidR="00DE4749" w:rsidRPr="008B547F" w:rsidRDefault="00DE4749" w:rsidP="00284EC4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E4E54" w14:textId="77777777" w:rsidR="00DE4749" w:rsidRPr="008B547F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38FAB9B" w14:textId="5F49009C" w:rsidR="00DE4749" w:rsidRPr="008B547F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8B547F">
              <w:rPr>
                <w:rFonts w:asciiTheme="minorHAnsi" w:hAnsiTheme="minorHAnsi" w:cstheme="minorHAnsi"/>
                <w:sz w:val="22"/>
              </w:rPr>
              <w:t>Cadde/Sokak:</w:t>
            </w:r>
          </w:p>
        </w:tc>
      </w:tr>
      <w:tr w:rsidR="00DE4749" w:rsidRPr="008B547F" w14:paraId="2562FD86" w14:textId="77777777" w:rsidTr="000A397B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3DBCE5A" w14:textId="77777777" w:rsidR="00DE4749" w:rsidRPr="008B547F" w:rsidRDefault="00DE4749" w:rsidP="00284EC4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85AFD" w14:textId="77777777" w:rsidR="00DE4749" w:rsidRPr="008B547F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54178555" w14:textId="0EA93F3C" w:rsidR="00DE4749" w:rsidRPr="008B547F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8B547F">
              <w:rPr>
                <w:rFonts w:asciiTheme="minorHAnsi" w:hAnsiTheme="minorHAnsi" w:cstheme="minorHAnsi"/>
                <w:sz w:val="22"/>
              </w:rPr>
              <w:t>Numara:</w:t>
            </w:r>
          </w:p>
        </w:tc>
      </w:tr>
      <w:tr w:rsidR="00DE4749" w:rsidRPr="008B547F" w14:paraId="0D23544C" w14:textId="77777777" w:rsidTr="000A397B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A4C9E1" w14:textId="77777777" w:rsidR="00DE4749" w:rsidRPr="008B547F" w:rsidRDefault="00DE4749" w:rsidP="00284EC4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E1B287" w14:textId="77777777" w:rsidR="00DE4749" w:rsidRPr="008B547F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28AAD33" w14:textId="0DEB9D1E" w:rsidR="00DE4749" w:rsidRPr="008B547F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8B547F">
              <w:rPr>
                <w:rFonts w:asciiTheme="minorHAnsi" w:hAnsiTheme="minorHAnsi" w:cstheme="minorHAnsi"/>
                <w:sz w:val="22"/>
              </w:rPr>
              <w:t>Posta Kodu:</w:t>
            </w:r>
          </w:p>
        </w:tc>
      </w:tr>
      <w:tr w:rsidR="00344CD9" w:rsidRPr="008B547F" w14:paraId="5A1594D6" w14:textId="77777777" w:rsidTr="00F41FAF">
        <w:trPr>
          <w:trHeight w:val="317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0C0A2261" w14:textId="16253A71" w:rsidR="00344CD9" w:rsidRPr="008B547F" w:rsidRDefault="00DE4749" w:rsidP="00284E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Deponun bulunduğu ülke  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59476" w14:textId="06F150C7" w:rsidR="00344CD9" w:rsidRPr="008B547F" w:rsidRDefault="00344CD9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4BAD8008" w14:textId="77777777" w:rsidR="00344CD9" w:rsidRPr="008B547F" w:rsidRDefault="00344CD9" w:rsidP="00344CD9">
            <w:pPr>
              <w:pStyle w:val="NormalWeb"/>
              <w:spacing w:before="0" w:beforeAutospacing="0" w:after="0" w:afterAutospacing="0"/>
            </w:pPr>
          </w:p>
        </w:tc>
      </w:tr>
      <w:tr w:rsidR="000F5D79" w:rsidRPr="008B547F" w14:paraId="7FB5FDD8" w14:textId="77777777" w:rsidTr="00F41FAF">
        <w:trPr>
          <w:trHeight w:val="317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42DE7549" w14:textId="3670233A" w:rsidR="000F5D79" w:rsidRPr="008B547F" w:rsidRDefault="000F5D79" w:rsidP="00284E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Deponun kira dönemi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463866" w14:textId="4811EB31" w:rsidR="000F5D79" w:rsidRPr="008B547F" w:rsidRDefault="000F5D79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7FEE9ACF" w14:textId="77777777" w:rsidR="000F5D79" w:rsidRPr="008B547F" w:rsidRDefault="000F5D79" w:rsidP="00344CD9">
            <w:pPr>
              <w:pStyle w:val="NormalWeb"/>
              <w:spacing w:before="0" w:beforeAutospacing="0" w:after="0" w:afterAutospacing="0"/>
            </w:pPr>
          </w:p>
        </w:tc>
      </w:tr>
      <w:tr w:rsidR="00494784" w:rsidRPr="008B547F" w14:paraId="67C30BC6" w14:textId="77777777" w:rsidTr="00F41FAF">
        <w:trPr>
          <w:trHeight w:val="338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217C410D" w14:textId="798BF29D" w:rsidR="00494784" w:rsidRPr="008B547F" w:rsidRDefault="000A397B" w:rsidP="00422EA6">
            <w:pPr>
              <w:pStyle w:val="NormalWeb"/>
              <w:tabs>
                <w:tab w:val="left" w:pos="304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Depo metrekaresi</w:t>
            </w:r>
            <w:r w:rsidR="00422EA6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85E06" w14:textId="3C1CB70B" w:rsidR="00494784" w:rsidRPr="008B547F" w:rsidRDefault="00494784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259BDEE7" w14:textId="671E1352" w:rsidR="00494784" w:rsidRPr="008B547F" w:rsidRDefault="00494784" w:rsidP="00344CD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142B00" w:rsidRPr="008B547F" w14:paraId="759B832B" w14:textId="77777777" w:rsidTr="00F41FAF">
        <w:trPr>
          <w:trHeight w:val="248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4A5D341" w14:textId="02DAEADE" w:rsidR="00142B00" w:rsidRPr="008B547F" w:rsidRDefault="00DE4749" w:rsidP="00284E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Depo yönetim sistemi ismi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65A67" w14:textId="40C99E61" w:rsidR="00142B00" w:rsidRPr="008B547F" w:rsidRDefault="00142B00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40E6E993" w14:textId="77777777" w:rsidR="00142B00" w:rsidRPr="008B547F" w:rsidRDefault="00142B00" w:rsidP="00344CD9">
            <w:pPr>
              <w:pStyle w:val="NormalWeb"/>
              <w:spacing w:before="0" w:beforeAutospacing="0" w:after="0" w:afterAutospacing="0"/>
            </w:pPr>
          </w:p>
        </w:tc>
      </w:tr>
    </w:tbl>
    <w:p w14:paraId="3C7A906E" w14:textId="0516C135" w:rsidR="00422EA6" w:rsidRPr="00A12B5B" w:rsidRDefault="00422EA6" w:rsidP="000F3543">
      <w:pPr>
        <w:pStyle w:val="ListeParagraf"/>
        <w:tabs>
          <w:tab w:val="left" w:pos="284"/>
        </w:tabs>
        <w:ind w:left="0"/>
      </w:pPr>
      <w:bookmarkStart w:id="2" w:name="_Hlk106178883"/>
    </w:p>
    <w:tbl>
      <w:tblPr>
        <w:tblW w:w="10206" w:type="dxa"/>
        <w:tblInd w:w="-10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188"/>
        <w:gridCol w:w="1800"/>
        <w:gridCol w:w="3339"/>
      </w:tblGrid>
      <w:tr w:rsidR="0093259B" w:rsidRPr="008B547F" w14:paraId="3A9ABD9D" w14:textId="77777777" w:rsidTr="00A5692B">
        <w:trPr>
          <w:trHeight w:val="292"/>
        </w:trPr>
        <w:tc>
          <w:tcPr>
            <w:tcW w:w="10206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669D4631" w14:textId="2A84C12B" w:rsidR="0093259B" w:rsidRPr="008B547F" w:rsidRDefault="0093259B" w:rsidP="00422EA6">
            <w:pPr>
              <w:pStyle w:val="NormalWeb"/>
              <w:tabs>
                <w:tab w:val="left" w:pos="321"/>
              </w:tabs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Alınması ön görülen hizmete ilişkin fiyat teklifi/teklifleri</w:t>
            </w:r>
          </w:p>
        </w:tc>
      </w:tr>
      <w:tr w:rsidR="0093259B" w:rsidRPr="008B547F" w14:paraId="70FEBA68" w14:textId="77777777" w:rsidTr="00A5692B">
        <w:trPr>
          <w:trHeight w:val="46"/>
        </w:trPr>
        <w:tc>
          <w:tcPr>
            <w:tcW w:w="879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5D68F485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188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1E796CE8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Hizmet sağlayıcı</w:t>
            </w:r>
          </w:p>
        </w:tc>
        <w:tc>
          <w:tcPr>
            <w:tcW w:w="1800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3353CAE9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Teklif tarihi</w:t>
            </w:r>
          </w:p>
        </w:tc>
        <w:tc>
          <w:tcPr>
            <w:tcW w:w="3339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</w:tcPr>
          <w:p w14:paraId="309C2330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Fiyat teklifi</w:t>
            </w:r>
          </w:p>
        </w:tc>
      </w:tr>
      <w:tr w:rsidR="0093259B" w:rsidRPr="008B547F" w14:paraId="62C53DA7" w14:textId="77777777" w:rsidTr="00A5692B">
        <w:trPr>
          <w:trHeight w:val="269"/>
        </w:trPr>
        <w:tc>
          <w:tcPr>
            <w:tcW w:w="87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77421D0A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8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3E61132D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D2979A5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</w:tcPr>
          <w:p w14:paraId="2B2C6FAE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59B" w:rsidRPr="008B547F" w14:paraId="720F7008" w14:textId="77777777" w:rsidTr="00A5692B">
        <w:trPr>
          <w:trHeight w:val="269"/>
        </w:trPr>
        <w:tc>
          <w:tcPr>
            <w:tcW w:w="87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3DB0888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8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4E33394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B3E9D5D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</w:tcPr>
          <w:p w14:paraId="0C27E882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59B" w:rsidRPr="008B547F" w14:paraId="0AF0172E" w14:textId="77777777" w:rsidTr="00A5692B">
        <w:trPr>
          <w:trHeight w:val="269"/>
        </w:trPr>
        <w:tc>
          <w:tcPr>
            <w:tcW w:w="87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5549D492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8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0C6CD403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60E2AF1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</w:tcPr>
          <w:p w14:paraId="28922DB4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59B" w:rsidRPr="008B547F" w14:paraId="494927C6" w14:textId="77777777" w:rsidTr="00A5692B">
        <w:trPr>
          <w:trHeight w:val="269"/>
        </w:trPr>
        <w:tc>
          <w:tcPr>
            <w:tcW w:w="5067" w:type="dxa"/>
            <w:gridSpan w:val="2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37B5E972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Hizmet ihtiyacı ve içeriği </w:t>
            </w:r>
          </w:p>
        </w:tc>
        <w:tc>
          <w:tcPr>
            <w:tcW w:w="5139" w:type="dxa"/>
            <w:gridSpan w:val="2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58C99AEC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59B" w:rsidRPr="008B547F" w14:paraId="46175E9B" w14:textId="77777777" w:rsidTr="00422EA6">
        <w:trPr>
          <w:trHeight w:val="801"/>
        </w:trPr>
        <w:tc>
          <w:tcPr>
            <w:tcW w:w="5067" w:type="dxa"/>
            <w:gridSpan w:val="2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1687C12E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Yararlanıcının, seçilen teklife ilişkin değerlendirmesi</w:t>
            </w:r>
          </w:p>
        </w:tc>
        <w:tc>
          <w:tcPr>
            <w:tcW w:w="5139" w:type="dxa"/>
            <w:gridSpan w:val="2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710ACAEA" w14:textId="77777777" w:rsidR="0093259B" w:rsidRPr="008B547F" w:rsidRDefault="0093259B" w:rsidP="004D4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bookmarkEnd w:id="2"/>
    </w:tbl>
    <w:p w14:paraId="6095AABE" w14:textId="77777777" w:rsidR="00EA401C" w:rsidRPr="008B547F" w:rsidRDefault="00EA401C" w:rsidP="00494784">
      <w:pPr>
        <w:spacing w:after="0" w:line="240" w:lineRule="auto"/>
        <w:jc w:val="both"/>
        <w:rPr>
          <w:rFonts w:cstheme="minorHAnsi"/>
          <w:color w:val="000000" w:themeColor="text1"/>
          <w:sz w:val="20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3481"/>
        <w:gridCol w:w="3340"/>
      </w:tblGrid>
      <w:tr w:rsidR="00142B00" w:rsidRPr="008B547F" w14:paraId="149EF527" w14:textId="77777777" w:rsidTr="00A5692B">
        <w:trPr>
          <w:trHeight w:val="309"/>
        </w:trPr>
        <w:tc>
          <w:tcPr>
            <w:tcW w:w="10196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ABA3563" w14:textId="632D5FB0" w:rsidR="00142B00" w:rsidRPr="008B547F" w:rsidRDefault="00494784" w:rsidP="00422E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3" w:name="_Hlk105942395"/>
            <w:r w:rsidRPr="008B547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ÜRÜN BİLGİLERİ</w:t>
            </w:r>
          </w:p>
        </w:tc>
      </w:tr>
      <w:tr w:rsidR="00142B00" w:rsidRPr="008B547F" w14:paraId="3A2A9448" w14:textId="77777777" w:rsidTr="00A5692B">
        <w:trPr>
          <w:trHeight w:val="321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12F9902" w14:textId="71F3F5F2" w:rsidR="00142B00" w:rsidRPr="008B547F" w:rsidRDefault="00634CFB" w:rsidP="00422EA6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Yararlanıcıya</w:t>
            </w:r>
            <w:r w:rsidR="00DE4749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ait Türk ürünlerinin, depo yönetim sisteminde tanımlanmasını sağlayan kimlik numaraları ve KTÜN bilgileri</w:t>
            </w:r>
            <w:r w:rsidR="00EA401C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0DB247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14ADB6BD" w14:textId="2E6A88A3" w:rsidR="00142B00" w:rsidRPr="008B547F" w:rsidRDefault="00672E79" w:rsidP="00142B0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Depo Kimlik</w:t>
            </w:r>
            <w:r w:rsidR="00DE4749" w:rsidRPr="008B54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Bilgisi</w:t>
            </w: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A7D0B62" w14:textId="7543F95E" w:rsidR="00142B00" w:rsidRPr="008B547F" w:rsidRDefault="00142B00" w:rsidP="00142B0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KTÜN</w:t>
            </w:r>
          </w:p>
        </w:tc>
      </w:tr>
      <w:tr w:rsidR="00142B00" w:rsidRPr="008B547F" w14:paraId="4CCFA94B" w14:textId="77777777" w:rsidTr="00A5692B">
        <w:trPr>
          <w:trHeight w:val="321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5E7B7E7" w14:textId="77777777" w:rsidR="00142B00" w:rsidRPr="008B547F" w:rsidRDefault="00142B00" w:rsidP="009E6BC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870065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14AF7BD1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1726F69D" w14:textId="1D5D05AD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42B00" w:rsidRPr="008B547F" w14:paraId="42C8F94D" w14:textId="77777777" w:rsidTr="00A5692B">
        <w:trPr>
          <w:trHeight w:val="321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59E8E4B" w14:textId="77777777" w:rsidR="00142B00" w:rsidRPr="008B547F" w:rsidRDefault="00142B00" w:rsidP="009E6BC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C5AA3D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5912C4B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020BB94" w14:textId="124D2BAC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42B00" w:rsidRPr="008B547F" w14:paraId="191C4987" w14:textId="77777777" w:rsidTr="00A5692B">
        <w:trPr>
          <w:trHeight w:val="321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310E553" w14:textId="77777777" w:rsidR="00142B00" w:rsidRPr="008B547F" w:rsidRDefault="00142B00" w:rsidP="009E6BC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A7FA3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7A6BA7D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13F6BEE" w14:textId="0D9F69B3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42B00" w:rsidRPr="008B547F" w14:paraId="6C76D492" w14:textId="77777777" w:rsidTr="00A5692B">
        <w:trPr>
          <w:trHeight w:val="321"/>
        </w:trPr>
        <w:tc>
          <w:tcPr>
            <w:tcW w:w="3081" w:type="dxa"/>
            <w:vMerge/>
            <w:tcBorders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3D7F21" w14:textId="77777777" w:rsidR="00142B00" w:rsidRPr="008B547F" w:rsidRDefault="00142B00" w:rsidP="009E6BC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4312F1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6B649B1C" w14:textId="77777777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073A8E6E" w14:textId="477194C1" w:rsidR="00142B00" w:rsidRPr="008B547F" w:rsidRDefault="00142B00" w:rsidP="00F135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415BA" w:rsidRPr="008B547F" w14:paraId="2C094383" w14:textId="77777777" w:rsidTr="00A5692B">
        <w:trPr>
          <w:trHeight w:val="135"/>
        </w:trPr>
        <w:tc>
          <w:tcPr>
            <w:tcW w:w="3081" w:type="dxa"/>
            <w:vMerge w:val="restart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1FC6FA2E" w14:textId="77777777" w:rsidR="009415BA" w:rsidRDefault="009415BA" w:rsidP="00DE7C0E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ind w:right="-1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>Depoda yabancı menşeli ürün</w:t>
            </w:r>
            <w:r w:rsidR="005371C2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bulunuyor ise bu ürünlere ilişkin</w:t>
            </w: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bilgi</w:t>
            </w:r>
            <w:r w:rsidR="00422EA6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2B05B90" w14:textId="2C5B978F" w:rsidR="0012497B" w:rsidRPr="0012497B" w:rsidRDefault="0012497B" w:rsidP="0012497B">
            <w:pPr>
              <w:rPr>
                <w:lang w:eastAsia="tr-TR"/>
              </w:rPr>
            </w:pPr>
          </w:p>
        </w:tc>
        <w:tc>
          <w:tcPr>
            <w:tcW w:w="29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B5A828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E0108AF" w14:textId="0E7B916B" w:rsidR="009415BA" w:rsidRPr="008B547F" w:rsidRDefault="00672E79" w:rsidP="002A0C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B54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Depo Kimlik</w:t>
            </w:r>
            <w:r w:rsidR="009415BA" w:rsidRPr="008B54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Bilgisi</w:t>
            </w: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48B6E8AE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54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KTÜN</w:t>
            </w:r>
          </w:p>
        </w:tc>
      </w:tr>
      <w:tr w:rsidR="009415BA" w:rsidRPr="008B547F" w14:paraId="3252E2C4" w14:textId="77777777" w:rsidTr="00A5692B">
        <w:trPr>
          <w:trHeight w:val="135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A6FCC6E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02A1FB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60CE424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798F745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9415BA" w:rsidRPr="008B547F" w14:paraId="1852D834" w14:textId="77777777" w:rsidTr="00A5692B">
        <w:trPr>
          <w:trHeight w:val="135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0D244BB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3975F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57F2DE65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1B4A9C17" w14:textId="77777777" w:rsidR="009415BA" w:rsidRPr="008B547F" w:rsidRDefault="009415BA" w:rsidP="002A0C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EA401C" w:rsidRPr="008B547F" w14:paraId="377E5C47" w14:textId="77777777" w:rsidTr="000E6BDC">
        <w:trPr>
          <w:trHeight w:val="523"/>
        </w:trPr>
        <w:tc>
          <w:tcPr>
            <w:tcW w:w="3081" w:type="dxa"/>
            <w:vMerge w:val="restart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B54F478" w14:textId="0A1DC64E" w:rsidR="00EA401C" w:rsidRPr="008B547F" w:rsidRDefault="00634CFB" w:rsidP="00EA401C">
            <w:pPr>
              <w:pStyle w:val="NormalWeb"/>
              <w:spacing w:before="0" w:beforeAutospacing="0" w:after="0" w:afterAutospacing="0"/>
              <w:ind w:left="22" w:firstLine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Yararlanıcı</w:t>
            </w:r>
            <w:r w:rsidR="00EA401C" w:rsidRPr="008B54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deposunda yukarıda ibraz edilenler dışında ve yabancı menşeli ürün bulunduruyor mu?</w:t>
            </w:r>
          </w:p>
        </w:tc>
        <w:tc>
          <w:tcPr>
            <w:tcW w:w="29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33A652" w14:textId="64C1A75B" w:rsidR="00EA401C" w:rsidRPr="008B547F" w:rsidRDefault="00EA401C" w:rsidP="00EA401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4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9803BAE" w14:textId="180AFFEA" w:rsidR="00EA401C" w:rsidRPr="008B547F" w:rsidRDefault="00EA401C" w:rsidP="00EA40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8B547F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>[  ]</w:t>
            </w:r>
            <w:proofErr w:type="gramEnd"/>
            <w:r w:rsidRPr="008B547F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 xml:space="preserve"> </w:t>
            </w:r>
            <w:r w:rsidRPr="008B547F">
              <w:rPr>
                <w:rFonts w:ascii="Calibri" w:hAnsi="Calibri" w:cs="Calibri"/>
                <w:sz w:val="22"/>
                <w:szCs w:val="20"/>
              </w:rPr>
              <w:t xml:space="preserve">Evet                                      </w:t>
            </w:r>
          </w:p>
        </w:tc>
      </w:tr>
      <w:tr w:rsidR="00EA401C" w:rsidRPr="008B547F" w14:paraId="61C93ADC" w14:textId="77777777" w:rsidTr="00DA585B">
        <w:trPr>
          <w:trHeight w:val="296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0C4A487" w14:textId="77777777" w:rsidR="00EA401C" w:rsidRPr="008B547F" w:rsidRDefault="00EA401C" w:rsidP="00EA401C">
            <w:pPr>
              <w:pStyle w:val="NormalWeb"/>
              <w:spacing w:before="0" w:beforeAutospacing="0" w:after="0" w:afterAutospacing="0"/>
              <w:ind w:left="22" w:firstLine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E8C534" w14:textId="77777777" w:rsidR="00EA401C" w:rsidRPr="008B547F" w:rsidRDefault="00EA401C" w:rsidP="00EA401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76E246F6" w14:textId="5506343B" w:rsidR="00EA401C" w:rsidRPr="008B547F" w:rsidRDefault="00EA401C" w:rsidP="00EA40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8B547F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>[  ]</w:t>
            </w:r>
            <w:proofErr w:type="gramEnd"/>
            <w:r w:rsidRPr="008B547F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 xml:space="preserve"> </w:t>
            </w:r>
            <w:r w:rsidRPr="008B547F">
              <w:rPr>
                <w:rFonts w:ascii="Calibri" w:hAnsi="Calibri" w:cs="Calibri"/>
                <w:sz w:val="22"/>
                <w:szCs w:val="20"/>
              </w:rPr>
              <w:t xml:space="preserve">Hayır                              </w:t>
            </w:r>
          </w:p>
        </w:tc>
      </w:tr>
    </w:tbl>
    <w:tbl>
      <w:tblPr>
        <w:tblStyle w:val="TabloKlavuzu"/>
        <w:tblW w:w="10201" w:type="dxa"/>
        <w:tblInd w:w="-5" w:type="dxa"/>
        <w:tblLook w:val="04A0" w:firstRow="1" w:lastRow="0" w:firstColumn="1" w:lastColumn="0" w:noHBand="0" w:noVBand="1"/>
      </w:tblPr>
      <w:tblGrid>
        <w:gridCol w:w="841"/>
        <w:gridCol w:w="9360"/>
      </w:tblGrid>
      <w:tr w:rsidR="00DE7C0E" w:rsidRPr="008B547F" w14:paraId="243A9490" w14:textId="77777777" w:rsidTr="00D8317C">
        <w:trPr>
          <w:trHeight w:val="385"/>
        </w:trPr>
        <w:tc>
          <w:tcPr>
            <w:tcW w:w="1020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bookmarkEnd w:id="3"/>
          <w:p w14:paraId="213FB61F" w14:textId="0ACAFECF" w:rsidR="00DE7C0E" w:rsidRPr="008B547F" w:rsidRDefault="00DE7C0E" w:rsidP="00613A4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B547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İBRAZ EDİLMESİ GEREKEN BELGELER</w:t>
            </w:r>
          </w:p>
        </w:tc>
      </w:tr>
      <w:tr w:rsidR="00DE7C0E" w:rsidRPr="008B547F" w14:paraId="1280E612" w14:textId="77777777" w:rsidTr="00D8317C">
        <w:tc>
          <w:tcPr>
            <w:tcW w:w="841" w:type="dxa"/>
            <w:tcBorders>
              <w:top w:val="single" w:sz="8" w:space="0" w:color="002060"/>
              <w:left w:val="single" w:sz="8" w:space="0" w:color="002060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</w:tcPr>
          <w:p w14:paraId="76620EDB" w14:textId="77777777" w:rsidR="00DE7C0E" w:rsidRPr="008B547F" w:rsidRDefault="00DE7C0E" w:rsidP="00613A4E">
            <w:pPr>
              <w:jc w:val="center"/>
              <w:rPr>
                <w:rFonts w:cstheme="minorHAnsi"/>
                <w:b/>
                <w:bCs/>
              </w:rPr>
            </w:pPr>
            <w:r w:rsidRPr="008B547F">
              <w:rPr>
                <w:rFonts w:cstheme="minorHAnsi"/>
                <w:b/>
                <w:bCs/>
              </w:rPr>
              <w:t>Belge No</w:t>
            </w:r>
          </w:p>
        </w:tc>
        <w:tc>
          <w:tcPr>
            <w:tcW w:w="9360" w:type="dxa"/>
            <w:tcBorders>
              <w:top w:val="single" w:sz="8" w:space="0" w:color="002060"/>
              <w:left w:val="dotted" w:sz="4" w:space="0" w:color="auto"/>
              <w:bottom w:val="dotted" w:sz="4" w:space="0" w:color="auto"/>
              <w:right w:val="single" w:sz="8" w:space="0" w:color="002060"/>
            </w:tcBorders>
            <w:shd w:val="clear" w:color="auto" w:fill="BDD6EE" w:themeFill="accent1" w:themeFillTint="66"/>
          </w:tcPr>
          <w:p w14:paraId="2AE0F0C1" w14:textId="77777777" w:rsidR="00DE7C0E" w:rsidRPr="008B547F" w:rsidRDefault="00DE7C0E" w:rsidP="00613A4E">
            <w:pPr>
              <w:jc w:val="center"/>
              <w:rPr>
                <w:rFonts w:cstheme="minorHAnsi"/>
                <w:b/>
                <w:bCs/>
              </w:rPr>
            </w:pPr>
            <w:r w:rsidRPr="008B547F">
              <w:rPr>
                <w:rFonts w:cstheme="minorHAnsi"/>
                <w:b/>
                <w:bCs/>
              </w:rPr>
              <w:t>EKLER</w:t>
            </w:r>
          </w:p>
        </w:tc>
      </w:tr>
      <w:tr w:rsidR="00DE7C0E" w:rsidRPr="008B547F" w14:paraId="5FC23E74" w14:textId="77777777" w:rsidTr="00D8317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606FEBA" w14:textId="77777777" w:rsidR="00DE7C0E" w:rsidRPr="008B547F" w:rsidRDefault="00DE7C0E" w:rsidP="00613A4E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05671CA3" w14:textId="77777777" w:rsidR="00DE7C0E" w:rsidRPr="008B547F" w:rsidRDefault="00DE7C0E" w:rsidP="00613A4E">
            <w:pPr>
              <w:jc w:val="both"/>
              <w:rPr>
                <w:rFonts w:cstheme="minorHAnsi"/>
              </w:rPr>
            </w:pPr>
            <w:r w:rsidRPr="008B547F">
              <w:t>Alınan fiyat teklif dokümanları</w:t>
            </w:r>
          </w:p>
        </w:tc>
      </w:tr>
      <w:tr w:rsidR="00DE7C0E" w:rsidRPr="008B547F" w14:paraId="10227C89" w14:textId="704A78FF" w:rsidTr="00D8317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9E2CC8C" w14:textId="76BB2021" w:rsidR="00DE7C0E" w:rsidRPr="008B547F" w:rsidRDefault="00DE7C0E" w:rsidP="00613A4E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CCDD99F" w14:textId="149697CE" w:rsidR="00DE7C0E" w:rsidRPr="008B547F" w:rsidRDefault="00DE7C0E" w:rsidP="00613A4E">
            <w:pPr>
              <w:jc w:val="both"/>
            </w:pPr>
            <w:r w:rsidRPr="008B547F">
              <w:t>Kira sözleşmesi</w:t>
            </w:r>
          </w:p>
        </w:tc>
      </w:tr>
      <w:tr w:rsidR="00DE7C0E" w:rsidRPr="008B547F" w14:paraId="6EAAB82E" w14:textId="77777777" w:rsidTr="00D8317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6104A18" w14:textId="77777777" w:rsidR="00DE7C0E" w:rsidRPr="008B547F" w:rsidRDefault="00DE7C0E" w:rsidP="00613A4E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09F748A6" w14:textId="65E23D71" w:rsidR="00DE7C0E" w:rsidRPr="008B547F" w:rsidRDefault="00DE7C0E" w:rsidP="00613A4E">
            <w:pPr>
              <w:jc w:val="both"/>
            </w:pPr>
            <w:r w:rsidRPr="008B547F">
              <w:t xml:space="preserve">Ürün </w:t>
            </w:r>
            <w:r w:rsidR="00F76905" w:rsidRPr="008B547F">
              <w:t>b</w:t>
            </w:r>
            <w:r w:rsidRPr="008B547F">
              <w:t xml:space="preserve">ilgilerine ilişkin KTÜN içeren </w:t>
            </w:r>
            <w:proofErr w:type="spellStart"/>
            <w:r w:rsidRPr="008B547F">
              <w:t>excel</w:t>
            </w:r>
            <w:proofErr w:type="spellEnd"/>
            <w:r w:rsidRPr="008B547F">
              <w:t xml:space="preserve"> liste</w:t>
            </w:r>
          </w:p>
        </w:tc>
      </w:tr>
      <w:tr w:rsidR="00DE7C0E" w:rsidRPr="008B547F" w14:paraId="69C5DC83" w14:textId="77777777" w:rsidTr="00D8317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668BF8A" w14:textId="77777777" w:rsidR="00DE7C0E" w:rsidRPr="008B547F" w:rsidRDefault="00DE7C0E" w:rsidP="00642DD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B88CA4E" w14:textId="77777777" w:rsidR="00DE7C0E" w:rsidRPr="008B547F" w:rsidRDefault="00DE7C0E" w:rsidP="00613A4E">
            <w:pPr>
              <w:jc w:val="both"/>
            </w:pPr>
            <w:r w:rsidRPr="008B547F">
              <w:t>İncelemeci Kuruluş tarafından talep edilecek diğer bilgi ve belgeler.</w:t>
            </w:r>
          </w:p>
        </w:tc>
      </w:tr>
      <w:tr w:rsidR="004E72F1" w:rsidRPr="008B547F" w14:paraId="6161CC51" w14:textId="77777777" w:rsidTr="00D8317C">
        <w:trPr>
          <w:trHeight w:val="38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D0AC62F" w14:textId="17E5B30D" w:rsidR="004E72F1" w:rsidRPr="008B547F" w:rsidRDefault="004E72F1" w:rsidP="0009259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bookmarkStart w:id="4" w:name="_Hlk115100792"/>
            <w:r w:rsidRPr="008B547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DİKKAT EDİLECEK HUSUSLAR</w:t>
            </w:r>
          </w:p>
        </w:tc>
      </w:tr>
      <w:tr w:rsidR="009F0593" w:rsidRPr="008B547F" w14:paraId="2A6CE073" w14:textId="77777777" w:rsidTr="00D8317C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EA56A" w14:textId="759D2D40" w:rsidR="009F0593" w:rsidRPr="008B547F" w:rsidRDefault="009F0593" w:rsidP="009F0593">
            <w:pPr>
              <w:pStyle w:val="Default"/>
              <w:numPr>
                <w:ilvl w:val="0"/>
                <w:numId w:val="4"/>
              </w:numPr>
              <w:spacing w:after="151"/>
              <w:jc w:val="both"/>
              <w:rPr>
                <w:b/>
                <w:bCs/>
                <w:color w:val="auto"/>
              </w:rPr>
            </w:pPr>
            <w:bookmarkStart w:id="5" w:name="_Hlk115100783"/>
            <w:r w:rsidRPr="008B54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Kira sözleşmesinin 5 (beş) sayfayı geçmesi durumunda sadece kiralayan, kiracı, kiralanan yerin adresi, alanı (m2), net kira tutarı, kulanım amacı, kiraya dahil edilen ve edilmeyen giderler (ısıtma, elektrik, su </w:t>
            </w:r>
            <w:proofErr w:type="spellStart"/>
            <w:r w:rsidRPr="008B54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vb</w:t>
            </w:r>
            <w:proofErr w:type="spellEnd"/>
            <w:r w:rsidRPr="008B54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), kira başlangıç ve sona eriş tarihleri ile kira ödeme şekli bilgilerinin yer aldığı sayfaların tercüme edilmesi yeterlidir.</w:t>
            </w:r>
            <w:r w:rsidRPr="008B547F">
              <w:rPr>
                <w:b/>
                <w:bCs/>
                <w:color w:val="auto"/>
              </w:rPr>
              <w:t xml:space="preserve"> </w:t>
            </w:r>
          </w:p>
        </w:tc>
      </w:tr>
      <w:tr w:rsidR="004E72F1" w:rsidRPr="008B547F" w14:paraId="0ABB823A" w14:textId="77777777" w:rsidTr="00D8317C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380F" w14:textId="3D1F4695" w:rsidR="004E72F1" w:rsidRPr="008B547F" w:rsidRDefault="00D8317C" w:rsidP="00407CE3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color w:val="000000" w:themeColor="text1"/>
              </w:rPr>
            </w:pPr>
            <w:bookmarkStart w:id="6" w:name="_Hlk105770251"/>
            <w:r w:rsidRPr="008B547F">
              <w:rPr>
                <w:rFonts w:cstheme="minorHAnsi"/>
                <w:color w:val="000000" w:themeColor="text1"/>
                <w:szCs w:val="20"/>
              </w:rPr>
              <w:t>Destek Yönetim Sistemi (DYS) üzerinden y</w:t>
            </w:r>
            <w:r w:rsidR="0040723D" w:rsidRPr="008B547F">
              <w:rPr>
                <w:rFonts w:cstheme="minorHAnsi"/>
                <w:color w:val="000000" w:themeColor="text1"/>
                <w:szCs w:val="20"/>
              </w:rPr>
              <w:t>apılacak başvurularda, bu form ve ekinde sunulacak belgeler birleştirilmeden, her belge ayrı ayrı taranarak sisteme eş zamanlı yüklenir.</w:t>
            </w:r>
          </w:p>
        </w:tc>
      </w:tr>
      <w:tr w:rsidR="004E72F1" w:rsidRPr="008B547F" w14:paraId="78067D22" w14:textId="77777777" w:rsidTr="00D8317C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F9867" w14:textId="7E023304" w:rsidR="004E72F1" w:rsidRPr="008B547F" w:rsidRDefault="004E72F1" w:rsidP="00407CE3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color w:val="000000" w:themeColor="text1"/>
              </w:rPr>
            </w:pPr>
            <w:r w:rsidRPr="008B547F">
              <w:rPr>
                <w:rFonts w:cstheme="minorHAnsi"/>
                <w:color w:val="000000" w:themeColor="text1"/>
              </w:rPr>
              <w:t xml:space="preserve">Excel formları ayrıca </w:t>
            </w:r>
            <w:proofErr w:type="spellStart"/>
            <w:r w:rsidRPr="008B547F">
              <w:rPr>
                <w:rFonts w:cstheme="minorHAnsi"/>
                <w:color w:val="000000" w:themeColor="text1"/>
              </w:rPr>
              <w:t>excel</w:t>
            </w:r>
            <w:proofErr w:type="spellEnd"/>
            <w:r w:rsidRPr="008B547F">
              <w:rPr>
                <w:rFonts w:cstheme="minorHAnsi"/>
                <w:color w:val="000000" w:themeColor="text1"/>
              </w:rPr>
              <w:t xml:space="preserve"> formatında </w:t>
            </w:r>
            <w:r w:rsidR="00AD4033" w:rsidRPr="008B547F">
              <w:rPr>
                <w:rFonts w:cstheme="minorHAnsi"/>
                <w:color w:val="000000" w:themeColor="text1"/>
              </w:rPr>
              <w:t>iletilmelidir</w:t>
            </w:r>
            <w:r w:rsidRPr="008B547F">
              <w:rPr>
                <w:rFonts w:cstheme="minorHAnsi"/>
                <w:color w:val="000000" w:themeColor="text1"/>
              </w:rPr>
              <w:t>.</w:t>
            </w:r>
          </w:p>
        </w:tc>
      </w:tr>
      <w:tr w:rsidR="004E72F1" w:rsidRPr="008B547F" w14:paraId="697B03C8" w14:textId="77777777" w:rsidTr="00D8317C">
        <w:trPr>
          <w:trHeight w:val="160"/>
        </w:trPr>
        <w:tc>
          <w:tcPr>
            <w:tcW w:w="102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B79C3" w14:textId="77777777" w:rsidR="004E72F1" w:rsidRPr="008B547F" w:rsidRDefault="004E72F1" w:rsidP="00407CE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r w:rsidRPr="008B547F">
              <w:rPr>
                <w:rFonts w:cstheme="minorHAnsi"/>
                <w:color w:val="000000" w:themeColor="text1"/>
              </w:rPr>
              <w:t>Tüm formlar bilgisayar ortamında doldurulmalıdır.</w:t>
            </w:r>
          </w:p>
        </w:tc>
      </w:tr>
      <w:tr w:rsidR="005371C2" w:rsidRPr="00B84517" w14:paraId="2A19B7C5" w14:textId="77777777" w:rsidTr="00D8317C">
        <w:trPr>
          <w:trHeight w:val="160"/>
        </w:trPr>
        <w:tc>
          <w:tcPr>
            <w:tcW w:w="102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AE39" w14:textId="220BF722" w:rsidR="005371C2" w:rsidRPr="008B547F" w:rsidRDefault="005371C2" w:rsidP="00407CE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r w:rsidRPr="008B547F">
              <w:rPr>
                <w:rFonts w:cstheme="minorHAnsi"/>
                <w:color w:val="000000" w:themeColor="text1"/>
              </w:rPr>
              <w:t>Formda yer alan tablolar ihtiyaç halinde bilgisayar ortamında ilgili satırın karşısına ekleme yapılarak doldurulabilir.</w:t>
            </w:r>
          </w:p>
        </w:tc>
      </w:tr>
      <w:bookmarkEnd w:id="4"/>
      <w:bookmarkEnd w:id="5"/>
      <w:bookmarkEnd w:id="6"/>
    </w:tbl>
    <w:p w14:paraId="78AA3C14" w14:textId="77777777" w:rsidR="00C44006" w:rsidRDefault="00C44006" w:rsidP="00D375F6">
      <w:pPr>
        <w:spacing w:after="0" w:line="240" w:lineRule="auto"/>
        <w:rPr>
          <w:rFonts w:cstheme="minorHAnsi"/>
          <w:b/>
          <w:bCs/>
          <w:color w:val="C00000"/>
        </w:rPr>
      </w:pPr>
    </w:p>
    <w:sectPr w:rsidR="00C44006" w:rsidSect="007460F7">
      <w:footerReference w:type="default" r:id="rId8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F65E" w14:textId="77777777" w:rsidR="00030608" w:rsidRDefault="00030608" w:rsidP="00FA1F05">
      <w:pPr>
        <w:spacing w:after="0" w:line="240" w:lineRule="auto"/>
      </w:pPr>
      <w:r>
        <w:separator/>
      </w:r>
    </w:p>
  </w:endnote>
  <w:endnote w:type="continuationSeparator" w:id="0">
    <w:p w14:paraId="2EAD1610" w14:textId="77777777" w:rsidR="00030608" w:rsidRDefault="00030608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978BA8" w14:textId="6CE2372F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 w:rsidR="00BD7B4B">
              <w:rPr>
                <w:b/>
                <w:bCs/>
                <w:color w:val="002060"/>
                <w:sz w:val="20"/>
                <w:szCs w:val="20"/>
              </w:rPr>
              <w:t>-</w:t>
            </w:r>
            <w:r w:rsidR="002D35D4" w:rsidRPr="002D35D4">
              <w:t xml:space="preserve"> </w:t>
            </w:r>
            <w:r w:rsidR="009B5C2F">
              <w:rPr>
                <w:b/>
                <w:bCs/>
                <w:color w:val="002060"/>
                <w:sz w:val="20"/>
                <w:szCs w:val="20"/>
              </w:rPr>
              <w:t xml:space="preserve">E-ticaret Deposu </w:t>
            </w:r>
            <w:r w:rsidR="00A12B5B">
              <w:rPr>
                <w:b/>
                <w:bCs/>
                <w:color w:val="002060"/>
                <w:sz w:val="20"/>
                <w:szCs w:val="20"/>
              </w:rPr>
              <w:t xml:space="preserve">Kapsama Alma </w:t>
            </w:r>
            <w:r w:rsidR="006B5783">
              <w:rPr>
                <w:b/>
                <w:bCs/>
                <w:color w:val="002060"/>
                <w:sz w:val="20"/>
                <w:szCs w:val="20"/>
              </w:rPr>
              <w:t>Başvuru</w:t>
            </w:r>
            <w:r w:rsidR="002D35D4" w:rsidRPr="002D35D4">
              <w:rPr>
                <w:b/>
                <w:bCs/>
                <w:color w:val="002060"/>
                <w:sz w:val="20"/>
                <w:szCs w:val="20"/>
              </w:rPr>
              <w:t xml:space="preserve"> Formu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T.C. TİCARET BAKANLIĞI | </w:t>
            </w:r>
            <w:r w:rsidR="00BD7B4B">
              <w:rPr>
                <w:rFonts w:cstheme="minorHAnsi"/>
                <w:bCs/>
                <w:color w:val="002060"/>
                <w:sz w:val="20"/>
                <w:szCs w:val="20"/>
              </w:rPr>
              <w:t>İHRACAT</w:t>
            </w:r>
            <w:r w:rsidR="009110F4">
              <w:rPr>
                <w:rFonts w:cstheme="minorHAnsi"/>
                <w:bCs/>
                <w:color w:val="002060"/>
                <w:sz w:val="20"/>
                <w:szCs w:val="20"/>
              </w:rPr>
              <w:t xml:space="preserve"> GENEL MÜDÜRLÜĞÜ</w:t>
            </w:r>
          </w:p>
          <w:p w14:paraId="340F52C6" w14:textId="2184BE81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863D41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863D41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6CFE" w14:textId="77777777" w:rsidR="00030608" w:rsidRDefault="00030608" w:rsidP="00FA1F05">
      <w:pPr>
        <w:spacing w:after="0" w:line="240" w:lineRule="auto"/>
      </w:pPr>
      <w:r>
        <w:separator/>
      </w:r>
    </w:p>
  </w:footnote>
  <w:footnote w:type="continuationSeparator" w:id="0">
    <w:p w14:paraId="1CA91425" w14:textId="77777777" w:rsidR="00030608" w:rsidRDefault="00030608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C79"/>
    <w:multiLevelType w:val="hybridMultilevel"/>
    <w:tmpl w:val="70AAB64E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F84507"/>
    <w:multiLevelType w:val="hybridMultilevel"/>
    <w:tmpl w:val="B9129FC4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097192E"/>
    <w:multiLevelType w:val="hybridMultilevel"/>
    <w:tmpl w:val="729065EC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42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13E57F7A"/>
    <w:multiLevelType w:val="hybridMultilevel"/>
    <w:tmpl w:val="E61453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35B"/>
    <w:multiLevelType w:val="hybridMultilevel"/>
    <w:tmpl w:val="60704696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F22781"/>
    <w:multiLevelType w:val="hybridMultilevel"/>
    <w:tmpl w:val="70AAB64E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6E4788"/>
    <w:multiLevelType w:val="hybridMultilevel"/>
    <w:tmpl w:val="630883BE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42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34DE6CB1"/>
    <w:multiLevelType w:val="hybridMultilevel"/>
    <w:tmpl w:val="53BA7C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619F1"/>
    <w:multiLevelType w:val="hybridMultilevel"/>
    <w:tmpl w:val="02A6DA38"/>
    <w:lvl w:ilvl="0" w:tplc="D50CE79C">
      <w:start w:val="1"/>
      <w:numFmt w:val="lowerLetter"/>
      <w:lvlText w:val="%1)"/>
      <w:lvlJc w:val="left"/>
      <w:pPr>
        <w:ind w:left="1102" w:hanging="360"/>
      </w:pPr>
      <w:rPr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822" w:hanging="360"/>
      </w:pPr>
    </w:lvl>
    <w:lvl w:ilvl="2" w:tplc="041F001B" w:tentative="1">
      <w:start w:val="1"/>
      <w:numFmt w:val="lowerRoman"/>
      <w:lvlText w:val="%3."/>
      <w:lvlJc w:val="right"/>
      <w:pPr>
        <w:ind w:left="2542" w:hanging="180"/>
      </w:pPr>
    </w:lvl>
    <w:lvl w:ilvl="3" w:tplc="041F000F" w:tentative="1">
      <w:start w:val="1"/>
      <w:numFmt w:val="decimal"/>
      <w:lvlText w:val="%4."/>
      <w:lvlJc w:val="left"/>
      <w:pPr>
        <w:ind w:left="3262" w:hanging="360"/>
      </w:pPr>
    </w:lvl>
    <w:lvl w:ilvl="4" w:tplc="041F0019" w:tentative="1">
      <w:start w:val="1"/>
      <w:numFmt w:val="lowerLetter"/>
      <w:lvlText w:val="%5."/>
      <w:lvlJc w:val="left"/>
      <w:pPr>
        <w:ind w:left="3982" w:hanging="360"/>
      </w:pPr>
    </w:lvl>
    <w:lvl w:ilvl="5" w:tplc="041F001B" w:tentative="1">
      <w:start w:val="1"/>
      <w:numFmt w:val="lowerRoman"/>
      <w:lvlText w:val="%6."/>
      <w:lvlJc w:val="right"/>
      <w:pPr>
        <w:ind w:left="4702" w:hanging="180"/>
      </w:pPr>
    </w:lvl>
    <w:lvl w:ilvl="6" w:tplc="041F000F" w:tentative="1">
      <w:start w:val="1"/>
      <w:numFmt w:val="decimal"/>
      <w:lvlText w:val="%7."/>
      <w:lvlJc w:val="left"/>
      <w:pPr>
        <w:ind w:left="5422" w:hanging="360"/>
      </w:pPr>
    </w:lvl>
    <w:lvl w:ilvl="7" w:tplc="041F0019" w:tentative="1">
      <w:start w:val="1"/>
      <w:numFmt w:val="lowerLetter"/>
      <w:lvlText w:val="%8."/>
      <w:lvlJc w:val="left"/>
      <w:pPr>
        <w:ind w:left="6142" w:hanging="360"/>
      </w:pPr>
    </w:lvl>
    <w:lvl w:ilvl="8" w:tplc="041F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E025B"/>
    <w:multiLevelType w:val="hybridMultilevel"/>
    <w:tmpl w:val="5E7E86F6"/>
    <w:lvl w:ilvl="0" w:tplc="2BD4D642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E0364"/>
    <w:multiLevelType w:val="hybridMultilevel"/>
    <w:tmpl w:val="CAB0658E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42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5C32389B"/>
    <w:multiLevelType w:val="hybridMultilevel"/>
    <w:tmpl w:val="49B4CE22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42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648C2243"/>
    <w:multiLevelType w:val="hybridMultilevel"/>
    <w:tmpl w:val="60704696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0F653D"/>
    <w:multiLevelType w:val="hybridMultilevel"/>
    <w:tmpl w:val="06567C6E"/>
    <w:lvl w:ilvl="0" w:tplc="FF96D04C">
      <w:start w:val="1"/>
      <w:numFmt w:val="lowerLetter"/>
      <w:lvlText w:val="%1)"/>
      <w:lvlJc w:val="left"/>
      <w:pPr>
        <w:ind w:left="3600" w:hanging="360"/>
      </w:pPr>
      <w:rPr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718553832">
    <w:abstractNumId w:val="0"/>
  </w:num>
  <w:num w:numId="2" w16cid:durableId="1872641623">
    <w:abstractNumId w:val="1"/>
  </w:num>
  <w:num w:numId="3" w16cid:durableId="64494763">
    <w:abstractNumId w:val="9"/>
  </w:num>
  <w:num w:numId="4" w16cid:durableId="117914819">
    <w:abstractNumId w:val="7"/>
  </w:num>
  <w:num w:numId="5" w16cid:durableId="1933006960">
    <w:abstractNumId w:val="8"/>
  </w:num>
  <w:num w:numId="6" w16cid:durableId="2138454061">
    <w:abstractNumId w:val="3"/>
  </w:num>
  <w:num w:numId="7" w16cid:durableId="2021008844">
    <w:abstractNumId w:val="4"/>
  </w:num>
  <w:num w:numId="8" w16cid:durableId="396703655">
    <w:abstractNumId w:val="13"/>
  </w:num>
  <w:num w:numId="9" w16cid:durableId="1178039078">
    <w:abstractNumId w:val="10"/>
  </w:num>
  <w:num w:numId="10" w16cid:durableId="1093893685">
    <w:abstractNumId w:val="14"/>
  </w:num>
  <w:num w:numId="11" w16cid:durableId="70126097">
    <w:abstractNumId w:val="5"/>
  </w:num>
  <w:num w:numId="12" w16cid:durableId="191922082">
    <w:abstractNumId w:val="2"/>
  </w:num>
  <w:num w:numId="13" w16cid:durableId="513615847">
    <w:abstractNumId w:val="11"/>
  </w:num>
  <w:num w:numId="14" w16cid:durableId="1606037335">
    <w:abstractNumId w:val="6"/>
  </w:num>
  <w:num w:numId="15" w16cid:durableId="84713433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00603"/>
    <w:rsid w:val="00011367"/>
    <w:rsid w:val="000174F0"/>
    <w:rsid w:val="00027630"/>
    <w:rsid w:val="00030608"/>
    <w:rsid w:val="00036EED"/>
    <w:rsid w:val="00050CF8"/>
    <w:rsid w:val="000537C7"/>
    <w:rsid w:val="00063886"/>
    <w:rsid w:val="00071A18"/>
    <w:rsid w:val="00071AC9"/>
    <w:rsid w:val="00071EDF"/>
    <w:rsid w:val="0007648E"/>
    <w:rsid w:val="000A1804"/>
    <w:rsid w:val="000A397B"/>
    <w:rsid w:val="000A3BB2"/>
    <w:rsid w:val="000B0C48"/>
    <w:rsid w:val="000B15A8"/>
    <w:rsid w:val="000C0229"/>
    <w:rsid w:val="000C2B22"/>
    <w:rsid w:val="000C58FD"/>
    <w:rsid w:val="000D1C91"/>
    <w:rsid w:val="000D5894"/>
    <w:rsid w:val="000E2E7B"/>
    <w:rsid w:val="000E396C"/>
    <w:rsid w:val="000E6BDC"/>
    <w:rsid w:val="000F3543"/>
    <w:rsid w:val="000F5D79"/>
    <w:rsid w:val="00102DF6"/>
    <w:rsid w:val="00105B99"/>
    <w:rsid w:val="0012095B"/>
    <w:rsid w:val="0012497B"/>
    <w:rsid w:val="001265B8"/>
    <w:rsid w:val="001410CA"/>
    <w:rsid w:val="001417C0"/>
    <w:rsid w:val="00142B00"/>
    <w:rsid w:val="00146C78"/>
    <w:rsid w:val="00146F21"/>
    <w:rsid w:val="00147EFF"/>
    <w:rsid w:val="00151317"/>
    <w:rsid w:val="00153E53"/>
    <w:rsid w:val="00157D7B"/>
    <w:rsid w:val="00163979"/>
    <w:rsid w:val="00165962"/>
    <w:rsid w:val="00166D47"/>
    <w:rsid w:val="00177676"/>
    <w:rsid w:val="0018127E"/>
    <w:rsid w:val="00187B2D"/>
    <w:rsid w:val="001924E9"/>
    <w:rsid w:val="001A0180"/>
    <w:rsid w:val="001B5596"/>
    <w:rsid w:val="001C7152"/>
    <w:rsid w:val="001C7948"/>
    <w:rsid w:val="001D3B3F"/>
    <w:rsid w:val="001D4F78"/>
    <w:rsid w:val="001E1493"/>
    <w:rsid w:val="001E40E1"/>
    <w:rsid w:val="001E7E04"/>
    <w:rsid w:val="001F0007"/>
    <w:rsid w:val="00206D4E"/>
    <w:rsid w:val="00207D6B"/>
    <w:rsid w:val="00211030"/>
    <w:rsid w:val="002116B6"/>
    <w:rsid w:val="00223D9A"/>
    <w:rsid w:val="002240A7"/>
    <w:rsid w:val="0023158C"/>
    <w:rsid w:val="002369E2"/>
    <w:rsid w:val="00237974"/>
    <w:rsid w:val="00240F47"/>
    <w:rsid w:val="002511A8"/>
    <w:rsid w:val="00260497"/>
    <w:rsid w:val="0026096D"/>
    <w:rsid w:val="00266632"/>
    <w:rsid w:val="00273B4C"/>
    <w:rsid w:val="002741D5"/>
    <w:rsid w:val="0028155F"/>
    <w:rsid w:val="00284EC4"/>
    <w:rsid w:val="002A4BED"/>
    <w:rsid w:val="002B14BE"/>
    <w:rsid w:val="002B3A01"/>
    <w:rsid w:val="002B505E"/>
    <w:rsid w:val="002B5402"/>
    <w:rsid w:val="002B7570"/>
    <w:rsid w:val="002C270C"/>
    <w:rsid w:val="002D35D4"/>
    <w:rsid w:val="002D4AA6"/>
    <w:rsid w:val="002D73E4"/>
    <w:rsid w:val="002E17C4"/>
    <w:rsid w:val="002E6F97"/>
    <w:rsid w:val="002F25E3"/>
    <w:rsid w:val="002F37FC"/>
    <w:rsid w:val="00304C9B"/>
    <w:rsid w:val="003101C1"/>
    <w:rsid w:val="00310CE6"/>
    <w:rsid w:val="00314137"/>
    <w:rsid w:val="003152A0"/>
    <w:rsid w:val="0032308C"/>
    <w:rsid w:val="00323121"/>
    <w:rsid w:val="00330EBB"/>
    <w:rsid w:val="003324A5"/>
    <w:rsid w:val="003345D2"/>
    <w:rsid w:val="00336583"/>
    <w:rsid w:val="00344CD9"/>
    <w:rsid w:val="0035659C"/>
    <w:rsid w:val="003605FB"/>
    <w:rsid w:val="0036472E"/>
    <w:rsid w:val="003747FA"/>
    <w:rsid w:val="003770AB"/>
    <w:rsid w:val="00396E9C"/>
    <w:rsid w:val="00397EE5"/>
    <w:rsid w:val="003C155C"/>
    <w:rsid w:val="003C5CD3"/>
    <w:rsid w:val="003D1E2D"/>
    <w:rsid w:val="003D24FD"/>
    <w:rsid w:val="003D45FF"/>
    <w:rsid w:val="003D655B"/>
    <w:rsid w:val="003E0AD6"/>
    <w:rsid w:val="003F17D0"/>
    <w:rsid w:val="003F7EA8"/>
    <w:rsid w:val="0040723D"/>
    <w:rsid w:val="00407CE3"/>
    <w:rsid w:val="00411E83"/>
    <w:rsid w:val="00416ADF"/>
    <w:rsid w:val="00422EA6"/>
    <w:rsid w:val="00424B31"/>
    <w:rsid w:val="004358C6"/>
    <w:rsid w:val="004365B5"/>
    <w:rsid w:val="00437A32"/>
    <w:rsid w:val="0044195A"/>
    <w:rsid w:val="00442781"/>
    <w:rsid w:val="00451017"/>
    <w:rsid w:val="00451565"/>
    <w:rsid w:val="00460FFA"/>
    <w:rsid w:val="004704B8"/>
    <w:rsid w:val="00484C32"/>
    <w:rsid w:val="00485A00"/>
    <w:rsid w:val="00487EBB"/>
    <w:rsid w:val="00494784"/>
    <w:rsid w:val="004A009C"/>
    <w:rsid w:val="004A5F7D"/>
    <w:rsid w:val="004B111E"/>
    <w:rsid w:val="004B52F0"/>
    <w:rsid w:val="004C2CAA"/>
    <w:rsid w:val="004C3991"/>
    <w:rsid w:val="004C44D8"/>
    <w:rsid w:val="004C4ACC"/>
    <w:rsid w:val="004E57B2"/>
    <w:rsid w:val="004E72F1"/>
    <w:rsid w:val="004E7F18"/>
    <w:rsid w:val="004F12BC"/>
    <w:rsid w:val="00515202"/>
    <w:rsid w:val="0051646E"/>
    <w:rsid w:val="005216FC"/>
    <w:rsid w:val="005278D9"/>
    <w:rsid w:val="005371C2"/>
    <w:rsid w:val="00537AC6"/>
    <w:rsid w:val="00570155"/>
    <w:rsid w:val="00593A64"/>
    <w:rsid w:val="005A1E9B"/>
    <w:rsid w:val="005A3DD0"/>
    <w:rsid w:val="005A6186"/>
    <w:rsid w:val="005A7566"/>
    <w:rsid w:val="005B56AD"/>
    <w:rsid w:val="005C6D7C"/>
    <w:rsid w:val="005D760A"/>
    <w:rsid w:val="005D7FA2"/>
    <w:rsid w:val="005E2F63"/>
    <w:rsid w:val="005F16E7"/>
    <w:rsid w:val="005F32B9"/>
    <w:rsid w:val="005F45B1"/>
    <w:rsid w:val="0060502E"/>
    <w:rsid w:val="006146DA"/>
    <w:rsid w:val="00616988"/>
    <w:rsid w:val="00616F76"/>
    <w:rsid w:val="00623013"/>
    <w:rsid w:val="006268D1"/>
    <w:rsid w:val="00630930"/>
    <w:rsid w:val="00632C24"/>
    <w:rsid w:val="00634CFB"/>
    <w:rsid w:val="006379B6"/>
    <w:rsid w:val="006413E5"/>
    <w:rsid w:val="00642DD1"/>
    <w:rsid w:val="00647E80"/>
    <w:rsid w:val="00651738"/>
    <w:rsid w:val="006537CB"/>
    <w:rsid w:val="0066135A"/>
    <w:rsid w:val="006632DA"/>
    <w:rsid w:val="00666EAA"/>
    <w:rsid w:val="00672554"/>
    <w:rsid w:val="00672E79"/>
    <w:rsid w:val="00683D50"/>
    <w:rsid w:val="00685B7F"/>
    <w:rsid w:val="006A415C"/>
    <w:rsid w:val="006B0B55"/>
    <w:rsid w:val="006B4C95"/>
    <w:rsid w:val="006B5783"/>
    <w:rsid w:val="006C0C9E"/>
    <w:rsid w:val="006C456C"/>
    <w:rsid w:val="006D2D56"/>
    <w:rsid w:val="006F0562"/>
    <w:rsid w:val="006F4F2B"/>
    <w:rsid w:val="006F65C5"/>
    <w:rsid w:val="00712FFA"/>
    <w:rsid w:val="0071357C"/>
    <w:rsid w:val="00713CE5"/>
    <w:rsid w:val="007336C0"/>
    <w:rsid w:val="00744CF8"/>
    <w:rsid w:val="007460F7"/>
    <w:rsid w:val="00747728"/>
    <w:rsid w:val="00757606"/>
    <w:rsid w:val="00760F0F"/>
    <w:rsid w:val="007619F5"/>
    <w:rsid w:val="00762D39"/>
    <w:rsid w:val="007637A0"/>
    <w:rsid w:val="00780104"/>
    <w:rsid w:val="00780A16"/>
    <w:rsid w:val="00790D60"/>
    <w:rsid w:val="0079147C"/>
    <w:rsid w:val="0079203C"/>
    <w:rsid w:val="007A0440"/>
    <w:rsid w:val="007A6316"/>
    <w:rsid w:val="007A7BB0"/>
    <w:rsid w:val="007C59A6"/>
    <w:rsid w:val="007D539E"/>
    <w:rsid w:val="007D7447"/>
    <w:rsid w:val="007E5021"/>
    <w:rsid w:val="007E59E0"/>
    <w:rsid w:val="007F3720"/>
    <w:rsid w:val="008013E6"/>
    <w:rsid w:val="008030A4"/>
    <w:rsid w:val="00814BB0"/>
    <w:rsid w:val="00814C25"/>
    <w:rsid w:val="00815BCA"/>
    <w:rsid w:val="0082517F"/>
    <w:rsid w:val="0082685E"/>
    <w:rsid w:val="00831188"/>
    <w:rsid w:val="008424EB"/>
    <w:rsid w:val="0084277A"/>
    <w:rsid w:val="00843370"/>
    <w:rsid w:val="00846018"/>
    <w:rsid w:val="008508BB"/>
    <w:rsid w:val="00863D41"/>
    <w:rsid w:val="0087444E"/>
    <w:rsid w:val="00877395"/>
    <w:rsid w:val="0088398D"/>
    <w:rsid w:val="00887D61"/>
    <w:rsid w:val="008916C4"/>
    <w:rsid w:val="00891C71"/>
    <w:rsid w:val="008A535D"/>
    <w:rsid w:val="008B547F"/>
    <w:rsid w:val="008B5ED5"/>
    <w:rsid w:val="008C1213"/>
    <w:rsid w:val="008C2046"/>
    <w:rsid w:val="008D7E86"/>
    <w:rsid w:val="008E11D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0EEB"/>
    <w:rsid w:val="009110F4"/>
    <w:rsid w:val="009129CE"/>
    <w:rsid w:val="0091401E"/>
    <w:rsid w:val="00921D2D"/>
    <w:rsid w:val="0093259B"/>
    <w:rsid w:val="009338CE"/>
    <w:rsid w:val="009354B3"/>
    <w:rsid w:val="0093592D"/>
    <w:rsid w:val="009370A0"/>
    <w:rsid w:val="00937A87"/>
    <w:rsid w:val="009415BA"/>
    <w:rsid w:val="009434FD"/>
    <w:rsid w:val="0095026B"/>
    <w:rsid w:val="0097422A"/>
    <w:rsid w:val="009744BB"/>
    <w:rsid w:val="00974545"/>
    <w:rsid w:val="00977000"/>
    <w:rsid w:val="00981290"/>
    <w:rsid w:val="00985F06"/>
    <w:rsid w:val="009A664D"/>
    <w:rsid w:val="009B5C2F"/>
    <w:rsid w:val="009C14AF"/>
    <w:rsid w:val="009C3EB8"/>
    <w:rsid w:val="009C69AB"/>
    <w:rsid w:val="009C7E4A"/>
    <w:rsid w:val="009D1A43"/>
    <w:rsid w:val="009D4780"/>
    <w:rsid w:val="009E6BC3"/>
    <w:rsid w:val="009F0593"/>
    <w:rsid w:val="009F63B4"/>
    <w:rsid w:val="00A12B5B"/>
    <w:rsid w:val="00A1401F"/>
    <w:rsid w:val="00A15E15"/>
    <w:rsid w:val="00A17432"/>
    <w:rsid w:val="00A2075D"/>
    <w:rsid w:val="00A20B70"/>
    <w:rsid w:val="00A215D8"/>
    <w:rsid w:val="00A24F3D"/>
    <w:rsid w:val="00A36C1F"/>
    <w:rsid w:val="00A5031D"/>
    <w:rsid w:val="00A5692B"/>
    <w:rsid w:val="00A62645"/>
    <w:rsid w:val="00A744D8"/>
    <w:rsid w:val="00A801DA"/>
    <w:rsid w:val="00A83E6C"/>
    <w:rsid w:val="00A90842"/>
    <w:rsid w:val="00A94F7A"/>
    <w:rsid w:val="00AA497C"/>
    <w:rsid w:val="00AC080A"/>
    <w:rsid w:val="00AC1362"/>
    <w:rsid w:val="00AC48BB"/>
    <w:rsid w:val="00AD1592"/>
    <w:rsid w:val="00AD4033"/>
    <w:rsid w:val="00AF207D"/>
    <w:rsid w:val="00AF4F89"/>
    <w:rsid w:val="00B07ECE"/>
    <w:rsid w:val="00B17C4A"/>
    <w:rsid w:val="00B30B0F"/>
    <w:rsid w:val="00B40728"/>
    <w:rsid w:val="00B408EC"/>
    <w:rsid w:val="00B43779"/>
    <w:rsid w:val="00B43C7F"/>
    <w:rsid w:val="00B52886"/>
    <w:rsid w:val="00B52D42"/>
    <w:rsid w:val="00B53EB3"/>
    <w:rsid w:val="00B61155"/>
    <w:rsid w:val="00B65095"/>
    <w:rsid w:val="00B65154"/>
    <w:rsid w:val="00B66F66"/>
    <w:rsid w:val="00B73802"/>
    <w:rsid w:val="00B7486D"/>
    <w:rsid w:val="00B74ED8"/>
    <w:rsid w:val="00B75826"/>
    <w:rsid w:val="00B812CD"/>
    <w:rsid w:val="00B82341"/>
    <w:rsid w:val="00B84517"/>
    <w:rsid w:val="00BA6F5E"/>
    <w:rsid w:val="00BB266A"/>
    <w:rsid w:val="00BD2124"/>
    <w:rsid w:val="00BD25C7"/>
    <w:rsid w:val="00BD4221"/>
    <w:rsid w:val="00BD6A09"/>
    <w:rsid w:val="00BD7B4B"/>
    <w:rsid w:val="00BE0D1F"/>
    <w:rsid w:val="00BE449E"/>
    <w:rsid w:val="00BE4614"/>
    <w:rsid w:val="00BE62C0"/>
    <w:rsid w:val="00BF0828"/>
    <w:rsid w:val="00BF1FA5"/>
    <w:rsid w:val="00BF247D"/>
    <w:rsid w:val="00BF2AEE"/>
    <w:rsid w:val="00BF32B4"/>
    <w:rsid w:val="00BF44AE"/>
    <w:rsid w:val="00BF55BF"/>
    <w:rsid w:val="00BF6C05"/>
    <w:rsid w:val="00C05C97"/>
    <w:rsid w:val="00C11A27"/>
    <w:rsid w:val="00C166B1"/>
    <w:rsid w:val="00C25728"/>
    <w:rsid w:val="00C337C5"/>
    <w:rsid w:val="00C3714A"/>
    <w:rsid w:val="00C44006"/>
    <w:rsid w:val="00C578A2"/>
    <w:rsid w:val="00C61D04"/>
    <w:rsid w:val="00C6478A"/>
    <w:rsid w:val="00C64B87"/>
    <w:rsid w:val="00C83FE9"/>
    <w:rsid w:val="00C919C6"/>
    <w:rsid w:val="00C97E98"/>
    <w:rsid w:val="00CA51FC"/>
    <w:rsid w:val="00CA7BF6"/>
    <w:rsid w:val="00CB7A2A"/>
    <w:rsid w:val="00CC39D1"/>
    <w:rsid w:val="00CD1AD7"/>
    <w:rsid w:val="00CD1B8C"/>
    <w:rsid w:val="00CD7E1C"/>
    <w:rsid w:val="00CE2BBA"/>
    <w:rsid w:val="00D239A2"/>
    <w:rsid w:val="00D267F7"/>
    <w:rsid w:val="00D34CAB"/>
    <w:rsid w:val="00D375F6"/>
    <w:rsid w:val="00D5610E"/>
    <w:rsid w:val="00D60BB2"/>
    <w:rsid w:val="00D6157F"/>
    <w:rsid w:val="00D619FC"/>
    <w:rsid w:val="00D6620F"/>
    <w:rsid w:val="00D82DD0"/>
    <w:rsid w:val="00D8317C"/>
    <w:rsid w:val="00D83303"/>
    <w:rsid w:val="00D860C0"/>
    <w:rsid w:val="00D86C75"/>
    <w:rsid w:val="00D905AE"/>
    <w:rsid w:val="00DA5748"/>
    <w:rsid w:val="00DA585B"/>
    <w:rsid w:val="00DC0CBB"/>
    <w:rsid w:val="00DC2562"/>
    <w:rsid w:val="00DC3A95"/>
    <w:rsid w:val="00DC403B"/>
    <w:rsid w:val="00DC5DA4"/>
    <w:rsid w:val="00DD29F1"/>
    <w:rsid w:val="00DD3589"/>
    <w:rsid w:val="00DD5382"/>
    <w:rsid w:val="00DE4749"/>
    <w:rsid w:val="00DE7C0E"/>
    <w:rsid w:val="00DF21E0"/>
    <w:rsid w:val="00E0075E"/>
    <w:rsid w:val="00E01BE7"/>
    <w:rsid w:val="00E12228"/>
    <w:rsid w:val="00E227D7"/>
    <w:rsid w:val="00E229CE"/>
    <w:rsid w:val="00E25762"/>
    <w:rsid w:val="00E26A99"/>
    <w:rsid w:val="00E5243F"/>
    <w:rsid w:val="00E55CF7"/>
    <w:rsid w:val="00E5738E"/>
    <w:rsid w:val="00E60107"/>
    <w:rsid w:val="00E61F32"/>
    <w:rsid w:val="00E65524"/>
    <w:rsid w:val="00E82956"/>
    <w:rsid w:val="00EA2CF4"/>
    <w:rsid w:val="00EA4005"/>
    <w:rsid w:val="00EA401C"/>
    <w:rsid w:val="00EB3890"/>
    <w:rsid w:val="00EB6E41"/>
    <w:rsid w:val="00ED171B"/>
    <w:rsid w:val="00ED66C2"/>
    <w:rsid w:val="00EE30CB"/>
    <w:rsid w:val="00EE3725"/>
    <w:rsid w:val="00EE5CB6"/>
    <w:rsid w:val="00EE6C18"/>
    <w:rsid w:val="00EF607E"/>
    <w:rsid w:val="00EF7892"/>
    <w:rsid w:val="00F0246C"/>
    <w:rsid w:val="00F04963"/>
    <w:rsid w:val="00F06E95"/>
    <w:rsid w:val="00F175D9"/>
    <w:rsid w:val="00F26361"/>
    <w:rsid w:val="00F308CE"/>
    <w:rsid w:val="00F41FAF"/>
    <w:rsid w:val="00F54F05"/>
    <w:rsid w:val="00F61E7A"/>
    <w:rsid w:val="00F62EE0"/>
    <w:rsid w:val="00F64AA2"/>
    <w:rsid w:val="00F652B3"/>
    <w:rsid w:val="00F65BD1"/>
    <w:rsid w:val="00F6760B"/>
    <w:rsid w:val="00F751D8"/>
    <w:rsid w:val="00F76905"/>
    <w:rsid w:val="00F810ED"/>
    <w:rsid w:val="00F909B3"/>
    <w:rsid w:val="00F94F9D"/>
    <w:rsid w:val="00FA1F05"/>
    <w:rsid w:val="00FA40B5"/>
    <w:rsid w:val="00FA7714"/>
    <w:rsid w:val="00FA772A"/>
    <w:rsid w:val="00FB1B0B"/>
    <w:rsid w:val="00FC1A59"/>
    <w:rsid w:val="00FC33A5"/>
    <w:rsid w:val="00FD5472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2E6F97"/>
    <w:rPr>
      <w:rFonts w:ascii="Arial Unicode MS" w:eastAsia="Arial Unicode MS" w:hAnsi="Arial Unicode MS" w:cs="Arial Unicode MS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B5E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B5E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B5ED5"/>
    <w:rPr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8B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E72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5B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5B7F"/>
    <w:rPr>
      <w:b/>
      <w:bCs/>
      <w:sz w:val="20"/>
      <w:szCs w:val="20"/>
    </w:rPr>
  </w:style>
  <w:style w:type="paragraph" w:customStyle="1" w:styleId="Default">
    <w:name w:val="Default"/>
    <w:rsid w:val="009F0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Demet Güneş</cp:lastModifiedBy>
  <cp:revision>5</cp:revision>
  <cp:lastPrinted>2021-12-03T21:56:00Z</cp:lastPrinted>
  <dcterms:created xsi:type="dcterms:W3CDTF">2026-04-30T11:33:00Z</dcterms:created>
  <dcterms:modified xsi:type="dcterms:W3CDTF">2026-04-30T13:07:00Z</dcterms:modified>
</cp:coreProperties>
</file>